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1E2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  <w:r w:rsidRPr="001A4546">
        <w:rPr>
          <w:rFonts w:ascii="Arial" w:hAnsi="Arial" w:cs="Arial"/>
          <w:b/>
          <w:bCs/>
        </w:rPr>
        <w:t xml:space="preserve">Tabulador de sueldos </w:t>
      </w:r>
      <w:r w:rsidR="00407FC7">
        <w:rPr>
          <w:rFonts w:ascii="Arial" w:hAnsi="Arial" w:cs="Arial"/>
          <w:b/>
          <w:bCs/>
        </w:rPr>
        <w:t>2018</w:t>
      </w:r>
    </w:p>
    <w:p w:rsidR="00EA21E2" w:rsidRPr="001A4546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</w:p>
    <w:p w:rsidR="00EA21E2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  <w:r w:rsidRPr="001A4546">
        <w:rPr>
          <w:rFonts w:ascii="Arial" w:hAnsi="Arial" w:cs="Arial"/>
          <w:b/>
          <w:bCs/>
        </w:rPr>
        <w:t>Personal de confianza mandos medios y superiores</w:t>
      </w:r>
    </w:p>
    <w:p w:rsidR="00EA21E2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</w:p>
    <w:p w:rsidR="00EA21E2" w:rsidRPr="001A4546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</w:p>
    <w:p w:rsidR="00EA21E2" w:rsidRPr="004B20ED" w:rsidRDefault="00EA21E2" w:rsidP="00EA21E2">
      <w:pPr>
        <w:spacing w:after="0"/>
        <w:jc w:val="center"/>
        <w:rPr>
          <w:rFonts w:ascii="Tw Cen MT" w:hAnsi="Tw Cen MT"/>
        </w:rPr>
      </w:pPr>
    </w:p>
    <w:tbl>
      <w:tblPr>
        <w:tblW w:w="8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3580"/>
        <w:gridCol w:w="1214"/>
        <w:gridCol w:w="1162"/>
        <w:gridCol w:w="1120"/>
      </w:tblGrid>
      <w:tr w:rsidR="00EA21E2" w:rsidRPr="004B20ED" w:rsidTr="00DE4F32">
        <w:trPr>
          <w:trHeight w:val="615"/>
          <w:jc w:val="center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Clave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NOMBRE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Total de percepciones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Total de deducciones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Sueldo neto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ALC</w:t>
            </w:r>
            <w:proofErr w:type="spellEnd"/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 xml:space="preserve"> Presidente Municipal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FFFFFF"/>
                <w:sz w:val="20"/>
                <w:szCs w:val="20"/>
                <w:lang w:eastAsia="es-MX"/>
              </w:rPr>
              <w:t xml:space="preserve"> 111,416.00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FFFFFF"/>
                <w:sz w:val="20"/>
                <w:szCs w:val="20"/>
                <w:lang w:eastAsia="es-MX"/>
              </w:rPr>
              <w:t xml:space="preserve">  34,764.60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FFFFFF"/>
                <w:sz w:val="20"/>
                <w:szCs w:val="20"/>
                <w:lang w:eastAsia="es-MX"/>
              </w:rPr>
              <w:t xml:space="preserve">  76,651.40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CAB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Regidores y Síndicos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80,244.00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23,442.70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56,801.30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SRO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Secretario del Ayuntamiento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93,246.00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27,243.10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66,002.90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TES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Tesorero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93,246.00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27,243.10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66,002.90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DG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Director General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77,059.00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22,063.30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54,995.70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DAA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Director de Área "A"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61,063.00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16,791.30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44,271.70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DAB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Director de Área "B"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55,055.00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14,988.90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40,066.10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DAC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Director de Área "C"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49,331.00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13,271.70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36,059.30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SDA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Subdirector de Área "A"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39,779.00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9,771.20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30,007.80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SDB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Subdirector de Área "B"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36,131.00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8,809.50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27,321.50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SDC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Subdirector de Área "C"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32,558.00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7,969.10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24,588.90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COA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Coordinador "A"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25,421.00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5,749.90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19,671.10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COB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Coordinador "B"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22,887.00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5,182.70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17,704.30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COC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Coordinador "C"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20,028.00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4,572.00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15,456.00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JDA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Jefe de Departamento "A"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17,684.00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3,630.60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14,053.40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  <w:proofErr w:type="spellStart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JDB</w:t>
            </w:r>
            <w:proofErr w:type="spellEnd"/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Jefe de Departamento "B"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16,006.00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3,272.20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12,733.80 </w:t>
            </w:r>
          </w:p>
        </w:tc>
      </w:tr>
    </w:tbl>
    <w:p w:rsidR="00EA21E2" w:rsidRDefault="00EA21E2" w:rsidP="00EA21E2">
      <w:pPr>
        <w:rPr>
          <w:rFonts w:ascii="Tw Cen MT" w:hAnsi="Tw Cen MT"/>
        </w:rPr>
      </w:pPr>
    </w:p>
    <w:p w:rsidR="00EA21E2" w:rsidRDefault="00EA21E2" w:rsidP="00EA21E2">
      <w:pPr>
        <w:rPr>
          <w:rFonts w:ascii="Tw Cen MT" w:hAnsi="Tw Cen MT"/>
        </w:rPr>
      </w:pPr>
    </w:p>
    <w:p w:rsidR="00EA21E2" w:rsidRDefault="00EA21E2" w:rsidP="00EA21E2">
      <w:pPr>
        <w:rPr>
          <w:rFonts w:ascii="Tw Cen MT" w:hAnsi="Tw Cen MT"/>
        </w:rPr>
      </w:pPr>
    </w:p>
    <w:p w:rsidR="00EA21E2" w:rsidRDefault="00EA21E2" w:rsidP="00EA21E2">
      <w:pPr>
        <w:rPr>
          <w:rFonts w:ascii="Tw Cen MT" w:hAnsi="Tw Cen MT"/>
        </w:rPr>
      </w:pPr>
    </w:p>
    <w:p w:rsidR="00EA21E2" w:rsidRDefault="00EA21E2" w:rsidP="00EA21E2">
      <w:pPr>
        <w:rPr>
          <w:rFonts w:ascii="Tw Cen MT" w:hAnsi="Tw Cen MT"/>
        </w:rPr>
      </w:pPr>
    </w:p>
    <w:p w:rsidR="00EA21E2" w:rsidRDefault="00EA21E2" w:rsidP="00EA21E2">
      <w:pPr>
        <w:rPr>
          <w:rFonts w:ascii="Tw Cen MT" w:hAnsi="Tw Cen MT"/>
        </w:rPr>
      </w:pPr>
    </w:p>
    <w:p w:rsidR="00EA21E2" w:rsidRDefault="00EA21E2" w:rsidP="00EA21E2">
      <w:pPr>
        <w:rPr>
          <w:rFonts w:ascii="Tw Cen MT" w:hAnsi="Tw Cen MT"/>
        </w:rPr>
      </w:pPr>
    </w:p>
    <w:p w:rsidR="00EA21E2" w:rsidRPr="00D507F8" w:rsidRDefault="00EA21E2" w:rsidP="00EA21E2">
      <w:pPr>
        <w:rPr>
          <w:rFonts w:ascii="Tw Cen MT" w:hAnsi="Tw Cen MT"/>
        </w:rPr>
      </w:pPr>
    </w:p>
    <w:p w:rsidR="00EA21E2" w:rsidRDefault="00EA21E2" w:rsidP="00EA21E2">
      <w:pPr>
        <w:jc w:val="center"/>
        <w:rPr>
          <w:rFonts w:ascii="Tw Cen MT" w:hAnsi="Tw Cen MT"/>
          <w:b/>
        </w:rPr>
      </w:pPr>
      <w:r w:rsidRPr="00D507F8">
        <w:rPr>
          <w:rFonts w:ascii="Tw Cen MT" w:hAnsi="Tw Cen MT"/>
          <w:b/>
        </w:rPr>
        <w:lastRenderedPageBreak/>
        <w:t>PERSONAL DE CONFIANZA CON FUNCIONES ADMINISTRATIVAS, TÉCNICAS Y OPERATIVAS</w:t>
      </w:r>
    </w:p>
    <w:tbl>
      <w:tblPr>
        <w:tblW w:w="81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3580"/>
        <w:gridCol w:w="1214"/>
        <w:gridCol w:w="1162"/>
        <w:gridCol w:w="1120"/>
      </w:tblGrid>
      <w:tr w:rsidR="00EA21E2" w:rsidRPr="004B20ED" w:rsidTr="00DE4F32">
        <w:trPr>
          <w:trHeight w:val="615"/>
          <w:jc w:val="center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Clave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NOMBRE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Total de percepciones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Total de deducciones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Sueldo neto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ATO01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"01"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14,478.00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2,851.30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11,626.70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ATO02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"02"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12,975.00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2,510.60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10,464.40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ATO03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"03"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11,567.00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2,149.10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9,417.90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ATO04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"04"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10,340.00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1,863.80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8,476.20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ATO05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"05"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9,204.00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1,575.50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7,628.50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ATO06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"06"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8,234.00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1,368.70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6,865.30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ATO07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"07"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7,106.00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   927.10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6,178.90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ATO08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"08"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6,385.00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   789.10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5,595.90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ATO09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"09"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5,610.00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   609.80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5,000.20 </w:t>
            </w:r>
          </w:p>
        </w:tc>
      </w:tr>
      <w:tr w:rsidR="00EA21E2" w:rsidRPr="004B20ED" w:rsidTr="00DE4F32">
        <w:trPr>
          <w:trHeight w:val="402"/>
          <w:jc w:val="center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ATO10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Administrativo, Técnico y Operativo "10"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5,015.00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   514.90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color w:val="000000"/>
                <w:sz w:val="20"/>
                <w:szCs w:val="20"/>
                <w:lang w:eastAsia="es-MX"/>
              </w:rPr>
              <w:t xml:space="preserve">    4,500.10 </w:t>
            </w:r>
          </w:p>
        </w:tc>
      </w:tr>
    </w:tbl>
    <w:p w:rsidR="00EA21E2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</w:p>
    <w:p w:rsidR="00EA21E2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</w:p>
    <w:p w:rsidR="00644FBF" w:rsidRDefault="00644FBF" w:rsidP="00EA21E2">
      <w:pPr>
        <w:spacing w:after="0"/>
        <w:jc w:val="center"/>
        <w:rPr>
          <w:rFonts w:ascii="Arial" w:hAnsi="Arial" w:cs="Arial"/>
          <w:b/>
          <w:bCs/>
        </w:rPr>
      </w:pPr>
    </w:p>
    <w:p w:rsidR="00644FBF" w:rsidRDefault="00644FBF" w:rsidP="00EA21E2">
      <w:pPr>
        <w:spacing w:after="0"/>
        <w:jc w:val="center"/>
        <w:rPr>
          <w:rFonts w:ascii="Arial" w:hAnsi="Arial" w:cs="Arial"/>
          <w:b/>
          <w:bCs/>
        </w:rPr>
      </w:pP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b/>
          <w:color w:val="000000"/>
        </w:rPr>
      </w:pPr>
      <w:r w:rsidRPr="001A4546">
        <w:rPr>
          <w:rFonts w:ascii="Arial" w:hAnsi="Arial" w:cs="Arial"/>
          <w:b/>
          <w:color w:val="000000"/>
        </w:rPr>
        <w:t>Deducciones de ley 2018: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Impuesto Sobre la Renta de conformidad con las tarifas aplicables emitidas por la SHCP.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Aportación del 3.5% del sueldo para el servicio médico.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Aportación del 8.5% del sueldo a la Dirección de Pensiones del municipio.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Prestaciones autorizadas para 2018: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Aguinaldo en los mismos términos que el ejercicio fiscal anterior; equivalente a 43 días de salario o su parte proporcional a quienes hubieren prestado sus servicios por menos de un año.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Prima vacacional en los mismos términos que el ejercicio fiscal anterior; equivalente al 75% del salario del periodo vacacional.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3 meses de salario en caso de fallecimiento del trabajador de conformidad con lo establecido por el Código Municipal.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Apoyo para gastos de funeral en caso de fallecimiento de padres, hi</w:t>
      </w:r>
      <w:r>
        <w:rPr>
          <w:rFonts w:ascii="Arial" w:hAnsi="Arial" w:cs="Arial"/>
          <w:color w:val="000000"/>
        </w:rPr>
        <w:t>jos cónyuge de un mes de sueldo</w:t>
      </w:r>
      <w:r w:rsidRPr="001A4546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con tope máximo de 200</w:t>
      </w:r>
      <w:r w:rsidRPr="001A4546">
        <w:rPr>
          <w:rFonts w:ascii="Arial" w:hAnsi="Arial" w:cs="Arial"/>
          <w:color w:val="000000"/>
        </w:rPr>
        <w:t xml:space="preserve"> veces el valor de la unidad de medida y actualización (</w:t>
      </w:r>
      <w:proofErr w:type="spellStart"/>
      <w:r w:rsidRPr="001A4546">
        <w:rPr>
          <w:rFonts w:ascii="Arial" w:hAnsi="Arial" w:cs="Arial"/>
          <w:color w:val="000000"/>
        </w:rPr>
        <w:t>UMA</w:t>
      </w:r>
      <w:proofErr w:type="spellEnd"/>
      <w:r w:rsidRPr="001A4546">
        <w:rPr>
          <w:rFonts w:ascii="Arial" w:hAnsi="Arial" w:cs="Arial"/>
          <w:color w:val="000000"/>
        </w:rPr>
        <w:t xml:space="preserve">) para 2018 y un mínimo garantizado de 100 </w:t>
      </w:r>
      <w:proofErr w:type="spellStart"/>
      <w:r w:rsidRPr="001A4546">
        <w:rPr>
          <w:rFonts w:ascii="Arial" w:hAnsi="Arial" w:cs="Arial"/>
          <w:color w:val="000000"/>
        </w:rPr>
        <w:t>UMA</w:t>
      </w:r>
      <w:proofErr w:type="spellEnd"/>
      <w:r w:rsidRPr="001A4546">
        <w:rPr>
          <w:rFonts w:ascii="Arial" w:hAnsi="Arial" w:cs="Arial"/>
          <w:color w:val="000000"/>
        </w:rPr>
        <w:t>.</w:t>
      </w:r>
    </w:p>
    <w:p w:rsidR="00644FBF" w:rsidRDefault="00644FBF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644FBF" w:rsidRDefault="00644FBF" w:rsidP="00EA21E2">
      <w:pPr>
        <w:spacing w:after="0"/>
        <w:jc w:val="center"/>
        <w:rPr>
          <w:rFonts w:ascii="Arial" w:hAnsi="Arial" w:cs="Arial"/>
          <w:b/>
          <w:bCs/>
        </w:rPr>
      </w:pPr>
    </w:p>
    <w:p w:rsidR="00EA21E2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Tabulador de sueldos </w:t>
      </w:r>
    </w:p>
    <w:p w:rsidR="00EA21E2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Personal de Seguridad Pública </w:t>
      </w:r>
    </w:p>
    <w:p w:rsidR="00EA21E2" w:rsidRPr="001A4546" w:rsidRDefault="00EA21E2" w:rsidP="00EA21E2">
      <w:pPr>
        <w:spacing w:after="0"/>
        <w:jc w:val="center"/>
        <w:rPr>
          <w:rFonts w:ascii="Arial" w:hAnsi="Arial" w:cs="Arial"/>
          <w:b/>
          <w:bCs/>
        </w:rPr>
      </w:pPr>
    </w:p>
    <w:tbl>
      <w:tblPr>
        <w:tblW w:w="81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3580"/>
        <w:gridCol w:w="1214"/>
        <w:gridCol w:w="1162"/>
        <w:gridCol w:w="1120"/>
      </w:tblGrid>
      <w:tr w:rsidR="00EA21E2" w:rsidRPr="004B20ED" w:rsidTr="00DE4F32">
        <w:trPr>
          <w:trHeight w:val="615"/>
          <w:jc w:val="center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Clave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NOMBRE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Total de percepciones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Total de deducciones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</w:pPr>
            <w:r w:rsidRPr="004B20ED">
              <w:rPr>
                <w:rFonts w:ascii="Tw Cen MT" w:eastAsia="Times New Roman" w:hAnsi="Tw Cen MT" w:cs="Calibri"/>
                <w:b/>
                <w:bCs/>
                <w:color w:val="FFFFFF"/>
                <w:sz w:val="20"/>
                <w:szCs w:val="20"/>
                <w:lang w:eastAsia="es-MX"/>
              </w:rPr>
              <w:t>Sueldo neto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COM</w:t>
            </w:r>
            <w:r w:rsidRPr="004B20ED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Comisario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095894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77,059.00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095894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22,063.30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095894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54,995.70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OF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4B20ED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Oficial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095894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44,560.20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095894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12,598.20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 w:rsidRPr="00095894"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31,962</w:t>
            </w: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.00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proofErr w:type="spellStart"/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SOF</w:t>
            </w:r>
            <w:proofErr w:type="spellEnd"/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Suboficial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37,133.20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10,385.00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Pr="00095894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26,748.20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 01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Policía 1ero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30,945.00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7,772.10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23,172.90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 02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Policía 2do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25,786.90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6,212.70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19,574.20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 3UA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Policía 3ero UA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22,563.80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5,143.60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17,420.20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 03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Policía 3ero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21,489.80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4,905.40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16,584.80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POL </w:t>
            </w:r>
            <w:proofErr w:type="spellStart"/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UR</w:t>
            </w:r>
            <w:proofErr w:type="spellEnd"/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 xml:space="preserve">Policía </w:t>
            </w:r>
            <w:proofErr w:type="spellStart"/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UR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19,743.80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4,532.40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15,211.40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 UA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Policía UA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18,802.80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4,331.50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14,471.30</w:t>
            </w:r>
          </w:p>
        </w:tc>
      </w:tr>
      <w:tr w:rsidR="00EA21E2" w:rsidRPr="00095894" w:rsidTr="00DE4F32">
        <w:trPr>
          <w:trHeight w:val="402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</w:p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</w:p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Policía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17,907.80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3,651.90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1E2" w:rsidRDefault="00EA21E2" w:rsidP="00DE4F32">
            <w:pPr>
              <w:spacing w:after="0" w:line="240" w:lineRule="auto"/>
              <w:jc w:val="center"/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</w:pPr>
            <w:r>
              <w:rPr>
                <w:rFonts w:ascii="Tw Cen MT" w:eastAsia="Times New Roman" w:hAnsi="Tw Cen MT" w:cs="Calibri"/>
                <w:sz w:val="20"/>
                <w:szCs w:val="20"/>
                <w:lang w:eastAsia="es-MX"/>
              </w:rPr>
              <w:t>14,255.90</w:t>
            </w:r>
          </w:p>
        </w:tc>
      </w:tr>
    </w:tbl>
    <w:p w:rsidR="009D1860" w:rsidRDefault="009D1860" w:rsidP="00644FBF">
      <w:pPr>
        <w:spacing w:after="160" w:line="259" w:lineRule="auto"/>
      </w:pPr>
    </w:p>
    <w:p w:rsidR="00644FBF" w:rsidRDefault="00644FBF" w:rsidP="00644FBF">
      <w:pPr>
        <w:spacing w:after="160" w:line="259" w:lineRule="auto"/>
      </w:pP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b/>
          <w:color w:val="000000"/>
        </w:rPr>
      </w:pPr>
      <w:r w:rsidRPr="001A4546">
        <w:rPr>
          <w:rFonts w:ascii="Arial" w:hAnsi="Arial" w:cs="Arial"/>
          <w:b/>
          <w:color w:val="000000"/>
        </w:rPr>
        <w:t>Deducciones de ley 2018: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Impuesto Sobre la Renta de conformidad con las tarifas aplicables emitidas por la SHCP.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Aportación del 3.5% del sueldo para el servicio médico.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Aportación del 8.5% del sueldo a la Dirección de Pensiones del municipio.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Prestaciones autorizadas para 2018: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Aguinaldo en los mismos términos que el ejercicio f</w:t>
      </w:r>
      <w:r>
        <w:rPr>
          <w:rFonts w:ascii="Arial" w:hAnsi="Arial" w:cs="Arial"/>
          <w:color w:val="000000"/>
        </w:rPr>
        <w:t>iscal anterior; equivalente a 45</w:t>
      </w:r>
      <w:r w:rsidRPr="001A4546">
        <w:rPr>
          <w:rFonts w:ascii="Arial" w:hAnsi="Arial" w:cs="Arial"/>
          <w:color w:val="000000"/>
        </w:rPr>
        <w:t xml:space="preserve"> días de salario o su parte proporcional a quienes hubieren prestado sus servicios por menos de un año.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Prima vacacional en los mismos términos que el ejercicio fiscal anterior; equivalente al 75% del salario del periodo vacacional.</w:t>
      </w:r>
    </w:p>
    <w:p w:rsidR="00644FBF" w:rsidRPr="001A4546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3 meses de salario en caso de fallecimiento del trabajador de conformidad con lo establecido por el Código Municipal.</w:t>
      </w:r>
    </w:p>
    <w:p w:rsidR="00644FBF" w:rsidRDefault="00644FBF" w:rsidP="00644FBF">
      <w:pPr>
        <w:spacing w:after="0"/>
        <w:jc w:val="both"/>
        <w:rPr>
          <w:rFonts w:ascii="Arial" w:hAnsi="Arial" w:cs="Arial"/>
          <w:color w:val="000000"/>
        </w:rPr>
      </w:pPr>
      <w:r w:rsidRPr="001A4546">
        <w:rPr>
          <w:rFonts w:ascii="Arial" w:hAnsi="Arial" w:cs="Arial"/>
          <w:color w:val="000000"/>
        </w:rPr>
        <w:t>Apoyo para gastos de funeral en caso de fallecimiento de padres, hijos cónyuge de un mes d</w:t>
      </w:r>
      <w:r>
        <w:rPr>
          <w:rFonts w:ascii="Arial" w:hAnsi="Arial" w:cs="Arial"/>
          <w:color w:val="000000"/>
        </w:rPr>
        <w:t>e sueldo, con tope máximo de 20</w:t>
      </w:r>
      <w:r w:rsidRPr="001A4546">
        <w:rPr>
          <w:rFonts w:ascii="Arial" w:hAnsi="Arial" w:cs="Arial"/>
          <w:color w:val="000000"/>
        </w:rPr>
        <w:t>0 veces el valor de la unidad de medida y actualización (</w:t>
      </w:r>
      <w:proofErr w:type="spellStart"/>
      <w:r w:rsidRPr="001A4546">
        <w:rPr>
          <w:rFonts w:ascii="Arial" w:hAnsi="Arial" w:cs="Arial"/>
          <w:color w:val="000000"/>
        </w:rPr>
        <w:t>UMA</w:t>
      </w:r>
      <w:proofErr w:type="spellEnd"/>
      <w:r w:rsidRPr="001A4546">
        <w:rPr>
          <w:rFonts w:ascii="Arial" w:hAnsi="Arial" w:cs="Arial"/>
          <w:color w:val="000000"/>
        </w:rPr>
        <w:t xml:space="preserve">) para 2018 y un mínimo garantizado de 100 </w:t>
      </w:r>
      <w:proofErr w:type="spellStart"/>
      <w:r w:rsidRPr="001A4546">
        <w:rPr>
          <w:rFonts w:ascii="Arial" w:hAnsi="Arial" w:cs="Arial"/>
          <w:color w:val="000000"/>
        </w:rPr>
        <w:t>UMA</w:t>
      </w:r>
      <w:proofErr w:type="spellEnd"/>
      <w:r w:rsidRPr="001A4546">
        <w:rPr>
          <w:rFonts w:ascii="Arial" w:hAnsi="Arial" w:cs="Arial"/>
          <w:color w:val="000000"/>
        </w:rPr>
        <w:t>.</w:t>
      </w:r>
    </w:p>
    <w:p w:rsidR="00644FBF" w:rsidRDefault="00644FBF" w:rsidP="00644FBF">
      <w:pPr>
        <w:spacing w:after="160" w:line="259" w:lineRule="auto"/>
      </w:pPr>
      <w:bookmarkStart w:id="0" w:name="_GoBack"/>
      <w:bookmarkEnd w:id="0"/>
    </w:p>
    <w:sectPr w:rsidR="00644F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E2"/>
    <w:rsid w:val="00407FC7"/>
    <w:rsid w:val="00462B04"/>
    <w:rsid w:val="00644FBF"/>
    <w:rsid w:val="009D1860"/>
    <w:rsid w:val="00EA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8FADB"/>
  <w15:chartTrackingRefBased/>
  <w15:docId w15:val="{90B7CC55-4B45-4CD7-8AE4-901896E7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1E2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62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2018-03-16T16:53:00Z</cp:lastPrinted>
  <dcterms:created xsi:type="dcterms:W3CDTF">2018-03-16T16:54:00Z</dcterms:created>
  <dcterms:modified xsi:type="dcterms:W3CDTF">2018-03-16T16:54:00Z</dcterms:modified>
</cp:coreProperties>
</file>